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35" w:rsidRPr="002D6135" w:rsidRDefault="002D6135" w:rsidP="002D6135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sz w:val="28"/>
          <w:szCs w:val="20"/>
        </w:rPr>
      </w:pPr>
      <w:r w:rsidRPr="002D6135">
        <w:rPr>
          <w:rFonts w:ascii="Arial" w:eastAsia="Arial" w:hAnsi="Arial" w:cs="Times New Roman"/>
          <w:b/>
          <w:bCs/>
          <w: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51435</wp:posOffset>
                </wp:positionV>
                <wp:extent cx="0" cy="857250"/>
                <wp:effectExtent l="38100" t="0" r="3810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00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7.75pt;margin-top:4.05pt;width:0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" strokecolor="#2f5496 [2404]" strokeweight="5.25pt">
                <v:shadow color="#1f3763 [1604]" opacity=".5" offset="1pt"/>
              </v:shape>
            </w:pict>
          </mc:Fallback>
        </mc:AlternateContent>
      </w:r>
      <w:r w:rsidRPr="002D6135">
        <w:rPr>
          <w:rFonts w:ascii="Arial" w:eastAsia="Arial" w:hAnsi="Arial" w:cs="Times New Roman"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51435</wp:posOffset>
                </wp:positionV>
                <wp:extent cx="0" cy="857250"/>
                <wp:effectExtent l="19050" t="2286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4721" id="Straight Arrow Connector 3" o:spid="_x0000_s1026" type="#_x0000_t32" style="position:absolute;margin-left:-15.75pt;margin-top:4.05pt;width:0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" strokecolor="#2f5496" strokeweight="2.5pt">
                <v:shadow color="#1f3763" opacity=".5" offset="1pt"/>
              </v:shape>
            </w:pict>
          </mc:Fallback>
        </mc:AlternateContent>
      </w:r>
      <w:r w:rsidRPr="002D6135">
        <w:rPr>
          <w:rFonts w:ascii="Arial" w:eastAsia="Arial" w:hAnsi="Arial" w:cs="Times New Roman"/>
          <w:b/>
          <w:bCs/>
          <w:cap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6191250" cy="89725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97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35" w:rsidRPr="002D6135" w:rsidRDefault="002D6135" w:rsidP="002D6135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135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ASHINGTON</w:t>
                            </w:r>
                            <w:r w:rsidRPr="002D6135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COUNTY</w:t>
                            </w:r>
                          </w:p>
                          <w:p w:rsidR="002D6135" w:rsidRPr="002D6135" w:rsidRDefault="002D6135" w:rsidP="002D6135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CHILDREN’S POLICY COUNCIL </w:t>
                            </w:r>
                            <w:r w:rsidRPr="002D6135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NEEDS ASSESSMENT</w:t>
                            </w:r>
                          </w:p>
                          <w:p w:rsidR="002D6135" w:rsidRPr="002D6135" w:rsidRDefault="002D6135" w:rsidP="002D6135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613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0;width:487.5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" fillcolor="#e2efd9 [665]" stroked="f">
                <v:textbox style="mso-fit-shape-to-text:t">
                  <w:txbxContent>
                    <w:p w:rsidR="002D6135" w:rsidRPr="002D6135" w:rsidRDefault="002D6135" w:rsidP="002D6135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2D6135">
                        <w:rPr>
                          <w:rFonts w:ascii="Arial Black" w:hAnsi="Arial Black"/>
                          <w:b/>
                          <w:bCs/>
                          <w:noProof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Arial Black" w:hAnsi="Arial Black"/>
                          <w:b/>
                          <w:bCs/>
                          <w:noProof/>
                          <w:sz w:val="32"/>
                          <w:szCs w:val="32"/>
                        </w:rPr>
                        <w:t>ASHINGTON</w:t>
                      </w:r>
                      <w:r w:rsidRPr="002D6135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COUNTY</w:t>
                      </w:r>
                    </w:p>
                    <w:p w:rsidR="002D6135" w:rsidRPr="002D6135" w:rsidRDefault="002D6135" w:rsidP="002D6135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CHILDREN’S POLICY COUNCIL </w:t>
                      </w:r>
                      <w:r w:rsidRPr="002D6135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NEEDS ASSESSMENT</w:t>
                      </w:r>
                    </w:p>
                    <w:p w:rsidR="002D6135" w:rsidRPr="002D6135" w:rsidRDefault="002D6135" w:rsidP="002D6135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2D613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6135">
        <w:rPr>
          <w:rFonts w:ascii="Arial" w:eastAsia="Arial" w:hAnsi="Arial" w:cs="Times New Roman"/>
          <w:b/>
          <w:bCs/>
          <w:caps/>
          <w:sz w:val="28"/>
          <w:szCs w:val="20"/>
        </w:rPr>
        <w:t>aBOUT THE CPC</w:t>
      </w:r>
    </w:p>
    <w:p w:rsidR="002D6135" w:rsidRPr="002D6135" w:rsidRDefault="002D6135" w:rsidP="002D6135">
      <w:pPr>
        <w:keepNext/>
        <w:keepLines/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806000"/>
          <w:sz w:val="24"/>
          <w:szCs w:val="20"/>
        </w:rPr>
      </w:pPr>
      <w:r w:rsidRPr="002D6135">
        <w:rPr>
          <w:rFonts w:ascii="Arial" w:eastAsia="Arial" w:hAnsi="Arial" w:cs="Times New Roman"/>
          <w:b/>
          <w:bCs/>
          <w:sz w:val="24"/>
          <w:szCs w:val="20"/>
        </w:rPr>
        <w:t>CPC Members</w:t>
      </w:r>
    </w:p>
    <w:p w:rsidR="002D6135" w:rsidRPr="002D6135" w:rsidRDefault="002D6135" w:rsidP="00171C82">
      <w:pPr>
        <w:keepNext/>
        <w:keepLines/>
        <w:tabs>
          <w:tab w:val="num" w:pos="360"/>
        </w:tabs>
        <w:spacing w:before="360" w:after="120" w:line="240" w:lineRule="auto"/>
        <w:ind w:left="360" w:right="-60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Zachary Turner (ADA)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Tim Landrum (WCSO)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Ashley Carlock (DHR)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Ashley Blount Alta</w:t>
      </w:r>
      <w:r w:rsidR="00171C82">
        <w:rPr>
          <w:rFonts w:ascii="Arial" w:eastAsia="Arial" w:hAnsi="Arial" w:cs="Times New Roman"/>
          <w:b/>
          <w:bCs/>
          <w:noProof/>
        </w:rPr>
        <w:t xml:space="preserve"> P</w:t>
      </w:r>
      <w:r w:rsidRPr="002D6135">
        <w:rPr>
          <w:rFonts w:ascii="Arial" w:eastAsia="Arial" w:hAnsi="Arial" w:cs="Times New Roman"/>
          <w:b/>
          <w:bCs/>
          <w:noProof/>
        </w:rPr>
        <w:t>ointe)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Caldwell Adams (Chief JPO)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Alex Odom (Attorney)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Kathy Jones (Hospital)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Sharon Beech (Counselor)</w:t>
      </w:r>
    </w:p>
    <w:p w:rsidR="002D6135" w:rsidRPr="002D6135" w:rsidRDefault="002D6135" w:rsidP="002D6135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noProof/>
        </w:rPr>
      </w:pPr>
      <w:r w:rsidRPr="002D6135">
        <w:rPr>
          <w:rFonts w:ascii="Arial" w:eastAsia="Arial" w:hAnsi="Arial" w:cs="Times New Roman"/>
          <w:b/>
          <w:bCs/>
          <w:noProof/>
        </w:rPr>
        <w:t>Deborah Leigh Dixon (Health Department)</w:t>
      </w:r>
    </w:p>
    <w:p w:rsidR="002D6135" w:rsidRPr="002D6135" w:rsidRDefault="002D6135" w:rsidP="002D6135">
      <w:pPr>
        <w:keepNext/>
        <w:keepLines/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</w:rPr>
      </w:pPr>
      <w:r w:rsidRPr="002D6135">
        <w:rPr>
          <w:rFonts w:ascii="Arial" w:eastAsia="Arial" w:hAnsi="Arial" w:cs="Times New Roman"/>
          <w:b/>
          <w:bCs/>
          <w:noProof/>
        </w:rPr>
        <w:t>Betty Brackin (School Board)</w:t>
      </w:r>
    </w:p>
    <w:p w:rsidR="002D6135" w:rsidRPr="002D6135" w:rsidRDefault="002D6135" w:rsidP="002D6135">
      <w:pPr>
        <w:keepNext/>
        <w:keepLines/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sz w:val="24"/>
          <w:szCs w:val="20"/>
        </w:rPr>
      </w:pPr>
      <w:r w:rsidRPr="002D6135">
        <w:rPr>
          <w:rFonts w:ascii="Arial" w:eastAsia="Arial" w:hAnsi="Arial" w:cs="Times New Roman"/>
          <w:b/>
          <w:bCs/>
          <w:sz w:val="24"/>
          <w:szCs w:val="20"/>
        </w:rPr>
        <w:t>CPC Contacts</w:t>
      </w:r>
    </w:p>
    <w:p w:rsidR="00171C82" w:rsidRDefault="002D6135" w:rsidP="002D6135">
      <w:pPr>
        <w:spacing w:after="0" w:line="288" w:lineRule="auto"/>
        <w:rPr>
          <w:rFonts w:ascii="Arial" w:eastAsia="Arial" w:hAnsi="Arial" w:cs="Times New Roman"/>
          <w:noProof/>
          <w:color w:val="404040"/>
          <w:sz w:val="18"/>
          <w:szCs w:val="20"/>
        </w:rPr>
      </w:pPr>
      <w:r w:rsidRPr="002D6135">
        <w:rPr>
          <w:rFonts w:ascii="Arial" w:eastAsia="Arial" w:hAnsi="Arial" w:cs="Times New Roman"/>
          <w:noProof/>
          <w:color w:val="404040"/>
          <w:sz w:val="18"/>
          <w:szCs w:val="20"/>
        </w:rPr>
        <w:t xml:space="preserve">Honorable Jerry L. TurnerDistrict </w:t>
      </w: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  <w:r w:rsidRPr="002D6135">
        <w:rPr>
          <w:rFonts w:ascii="Arial" w:eastAsia="Arial" w:hAnsi="Arial" w:cs="Times New Roman"/>
          <w:noProof/>
          <w:color w:val="404040"/>
          <w:sz w:val="18"/>
          <w:szCs w:val="20"/>
        </w:rPr>
        <w:t xml:space="preserve">JudgeJerry L. </w:t>
      </w:r>
      <w:r w:rsidR="00171C82">
        <w:rPr>
          <w:rFonts w:ascii="Arial" w:eastAsia="Arial" w:hAnsi="Arial" w:cs="Times New Roman"/>
          <w:noProof/>
          <w:color w:val="404040"/>
          <w:sz w:val="18"/>
          <w:szCs w:val="20"/>
        </w:rPr>
        <w:t>T</w:t>
      </w:r>
      <w:r w:rsidRPr="002D6135">
        <w:rPr>
          <w:rFonts w:ascii="Arial" w:eastAsia="Arial" w:hAnsi="Arial" w:cs="Times New Roman"/>
          <w:noProof/>
          <w:color w:val="404040"/>
          <w:sz w:val="18"/>
          <w:szCs w:val="20"/>
        </w:rPr>
        <w:t>urner</w:t>
      </w: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noProof/>
          <w:color w:val="404040"/>
          <w:sz w:val="18"/>
          <w:szCs w:val="20"/>
        </w:rPr>
      </w:pPr>
      <w:r w:rsidRPr="002D6135">
        <w:rPr>
          <w:rFonts w:ascii="Arial" w:eastAsia="Arial" w:hAnsi="Arial" w:cs="Times New Roman"/>
          <w:noProof/>
          <w:color w:val="404040"/>
          <w:sz w:val="18"/>
          <w:szCs w:val="20"/>
        </w:rPr>
        <w:t>jerry.turner@alacourt.gov</w:t>
      </w: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noProof/>
          <w:color w:val="404040"/>
          <w:sz w:val="18"/>
          <w:szCs w:val="20"/>
        </w:rPr>
      </w:pP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noProof/>
          <w:color w:val="404040"/>
          <w:sz w:val="18"/>
          <w:szCs w:val="20"/>
        </w:rPr>
      </w:pP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color w:val="404040"/>
          <w:sz w:val="18"/>
          <w:szCs w:val="20"/>
        </w:rPr>
        <w:sectPr w:rsidR="002D6135" w:rsidRPr="002D6135" w:rsidSect="00171C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:rsidR="002D6135" w:rsidRPr="002D6135" w:rsidRDefault="002D6135" w:rsidP="002D6135">
      <w:pPr>
        <w:spacing w:after="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5"/>
        <w:gridCol w:w="5755"/>
      </w:tblGrid>
      <w:tr w:rsidR="002D6135" w:rsidRPr="002D6135" w:rsidTr="000D32C8">
        <w:tc>
          <w:tcPr>
            <w:tcW w:w="3595" w:type="dxa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t xml:space="preserve"> 501(c)3 Status</w:t>
            </w:r>
          </w:p>
        </w:tc>
        <w:tc>
          <w:tcPr>
            <w:tcW w:w="5755" w:type="dxa"/>
            <w:shd w:val="clear" w:color="auto" w:fill="FFFFFF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noProof/>
                <w:sz w:val="24"/>
                <w:szCs w:val="24"/>
                <w:lang w:eastAsia="ja-JP"/>
              </w:rPr>
              <w:t>Washington</w:t>
            </w: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t xml:space="preserve"> County</w:t>
            </w:r>
          </w:p>
        </w:tc>
      </w:tr>
      <w:tr w:rsidR="002D6135" w:rsidRPr="002D6135" w:rsidTr="000D32C8">
        <w:tc>
          <w:tcPr>
            <w:tcW w:w="3595" w:type="dxa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Is this CPC a 501(c)3?</w:t>
            </w:r>
          </w:p>
        </w:tc>
        <w:tc>
          <w:tcPr>
            <w:tcW w:w="5755" w:type="dxa"/>
            <w:shd w:val="clear" w:color="auto" w:fill="FFFFFF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sz w:val="18"/>
                <w:szCs w:val="20"/>
                <w:lang w:eastAsia="ja-JP"/>
              </w:rPr>
              <w:t>No</w:t>
            </w:r>
          </w:p>
        </w:tc>
      </w:tr>
    </w:tbl>
    <w:p w:rsidR="002D6135" w:rsidRPr="002D6135" w:rsidRDefault="002D6135" w:rsidP="002D6135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sz w:val="28"/>
          <w:szCs w:val="20"/>
        </w:rPr>
      </w:pPr>
      <w:r w:rsidRPr="002D6135">
        <w:rPr>
          <w:rFonts w:ascii="Arial" w:eastAsia="Arial" w:hAnsi="Arial" w:cs="Times New Roman"/>
          <w:b/>
          <w:bCs/>
          <w:caps/>
          <w:sz w:val="28"/>
          <w:szCs w:val="20"/>
        </w:rPr>
        <w:t>NEEDS ASSESSMENT</w:t>
      </w:r>
    </w:p>
    <w:p w:rsidR="002D6135" w:rsidRPr="002D6135" w:rsidRDefault="002D6135" w:rsidP="002D6135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  <w:r w:rsidRPr="002D6135">
        <w:rPr>
          <w:rFonts w:ascii="Arial" w:eastAsia="Arial" w:hAnsi="Arial" w:cs="Times New Roman"/>
          <w:color w:val="404040"/>
          <w:sz w:val="18"/>
          <w:szCs w:val="20"/>
        </w:rPr>
        <w:t xml:space="preserve">The sections below relate to the needs of children ages birth to 19 in your community as well as the families of those children. </w:t>
      </w:r>
    </w:p>
    <w:p w:rsidR="002D6135" w:rsidRPr="002D6135" w:rsidRDefault="002D6135" w:rsidP="002D6135">
      <w:pPr>
        <w:spacing w:after="180" w:line="288" w:lineRule="auto"/>
        <w:jc w:val="center"/>
        <w:rPr>
          <w:rFonts w:ascii="Arial" w:eastAsia="Arial" w:hAnsi="Arial" w:cs="Times New Roman"/>
          <w:color w:val="404040"/>
          <w:sz w:val="18"/>
          <w:szCs w:val="20"/>
        </w:rPr>
      </w:pPr>
      <w:r w:rsidRPr="002D6135">
        <w:rPr>
          <w:rFonts w:ascii="Arial" w:eastAsia="Arial" w:hAnsi="Arial" w:cs="Times New Roman"/>
          <w:color w:val="404040"/>
          <w:sz w:val="18"/>
          <w:szCs w:val="20"/>
        </w:rPr>
        <w:t xml:space="preserve">Please find below your identified top needs for your new (2020) assessment and the information about those needs. </w:t>
      </w:r>
    </w:p>
    <w:tbl>
      <w:tblPr>
        <w:tblW w:w="5000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424"/>
        <w:gridCol w:w="5926"/>
      </w:tblGrid>
      <w:tr w:rsidR="002D6135" w:rsidRPr="002D6135" w:rsidTr="000D32C8">
        <w:trPr>
          <w:trHeight w:val="163"/>
        </w:trPr>
        <w:tc>
          <w:tcPr>
            <w:tcW w:w="5000" w:type="pct"/>
            <w:gridSpan w:val="2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  <w:t xml:space="preserve">Ranking of Needs and Corresponding Data for </w:t>
            </w:r>
            <w:r w:rsidR="00171C82"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  <w:t>2020</w:t>
            </w:r>
          </w:p>
        </w:tc>
      </w:tr>
      <w:tr w:rsidR="002D6135" w:rsidRPr="002D6135" w:rsidTr="000D32C8">
        <w:trPr>
          <w:trHeight w:val="163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  <w:t xml:space="preserve">Substance Abuse | Rank: </w:t>
            </w:r>
            <w:r w:rsidRPr="002D6135">
              <w:rPr>
                <w:rFonts w:ascii="Arial" w:eastAsia="Arial" w:hAnsi="Arial" w:cs="Times New Roman"/>
                <w:b/>
                <w:bCs/>
                <w:noProof/>
                <w:sz w:val="28"/>
                <w:szCs w:val="28"/>
                <w:lang w:eastAsia="ja-JP"/>
              </w:rPr>
              <w:t>1</w:t>
            </w:r>
          </w:p>
        </w:tc>
      </w:tr>
      <w:tr w:rsidR="002D6135" w:rsidRPr="002D6135" w:rsidTr="000D32C8">
        <w:trPr>
          <w:trHeight w:val="220"/>
        </w:trPr>
        <w:tc>
          <w:tcPr>
            <w:tcW w:w="1831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Number of juvenile arrests for drug and substance abuse violations</w:t>
            </w:r>
          </w:p>
        </w:tc>
        <w:tc>
          <w:tcPr>
            <w:tcW w:w="3169" w:type="pct"/>
            <w:shd w:val="clear" w:color="auto" w:fill="FFFFFF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13</w:t>
            </w:r>
          </w:p>
        </w:tc>
      </w:tr>
      <w:tr w:rsidR="002D6135" w:rsidRPr="002D6135" w:rsidTr="000D32C8">
        <w:trPr>
          <w:trHeight w:val="220"/>
        </w:trPr>
        <w:tc>
          <w:tcPr>
            <w:tcW w:w="1831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How many children have been removed from their home due to parent drug use?</w:t>
            </w:r>
          </w:p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</w:p>
        </w:tc>
        <w:tc>
          <w:tcPr>
            <w:tcW w:w="3169" w:type="pct"/>
            <w:shd w:val="clear" w:color="auto" w:fill="FFFFFF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noProof/>
                <w:color w:val="80600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10</w:t>
            </w:r>
          </w:p>
        </w:tc>
      </w:tr>
      <w:tr w:rsidR="002D6135" w:rsidRPr="002D6135" w:rsidTr="000D32C8">
        <w:trPr>
          <w:trHeight w:val="213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2D6135" w:rsidRPr="002D6135" w:rsidRDefault="002D6135" w:rsidP="002D6135">
            <w:pPr>
              <w:spacing w:after="180" w:line="288" w:lineRule="auto"/>
              <w:rPr>
                <w:rFonts w:ascii="Calibri" w:eastAsia="Arial" w:hAnsi="Calibri" w:cs="Times New Roman"/>
                <w:sz w:val="18"/>
                <w:szCs w:val="20"/>
              </w:rPr>
            </w:pPr>
          </w:p>
          <w:p w:rsidR="002D6135" w:rsidRPr="002D6135" w:rsidRDefault="002D6135" w:rsidP="002D6135">
            <w:pPr>
              <w:keepNext/>
              <w:spacing w:before="120" w:after="12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8"/>
                <w:szCs w:val="28"/>
                <w:lang w:eastAsia="ja-JP"/>
              </w:rPr>
              <w:t xml:space="preserve">Parental Involvement and Family Engagement | Rank: </w:t>
            </w:r>
            <w:r w:rsidRPr="002D6135">
              <w:rPr>
                <w:rFonts w:ascii="Arial" w:eastAsia="Arial" w:hAnsi="Arial" w:cs="Times New Roman"/>
                <w:b/>
                <w:noProof/>
                <w:sz w:val="28"/>
                <w:szCs w:val="28"/>
                <w:lang w:eastAsia="ja-JP"/>
              </w:rPr>
              <w:t>2</w:t>
            </w:r>
          </w:p>
        </w:tc>
      </w:tr>
      <w:tr w:rsidR="002D6135" w:rsidRPr="002D6135" w:rsidTr="000D32C8">
        <w:trPr>
          <w:trHeight w:val="175"/>
        </w:trPr>
        <w:tc>
          <w:tcPr>
            <w:tcW w:w="1831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Number of children in foster care:</w:t>
            </w:r>
          </w:p>
        </w:tc>
        <w:tc>
          <w:tcPr>
            <w:tcW w:w="3169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23</w:t>
            </w:r>
          </w:p>
        </w:tc>
      </w:tr>
      <w:tr w:rsidR="002D6135" w:rsidRPr="002D6135" w:rsidTr="000D32C8">
        <w:trPr>
          <w:trHeight w:val="254"/>
        </w:trPr>
        <w:tc>
          <w:tcPr>
            <w:tcW w:w="1831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Are there enough available placements for foster children in your county?</w:t>
            </w:r>
          </w:p>
        </w:tc>
        <w:tc>
          <w:tcPr>
            <w:tcW w:w="3169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No</w:t>
            </w:r>
          </w:p>
        </w:tc>
      </w:tr>
      <w:tr w:rsidR="002D6135" w:rsidRPr="002D6135" w:rsidTr="000D32C8">
        <w:trPr>
          <w:trHeight w:val="254"/>
        </w:trPr>
        <w:tc>
          <w:tcPr>
            <w:tcW w:w="5000" w:type="pct"/>
            <w:gridSpan w:val="2"/>
            <w:shd w:val="clear" w:color="auto" w:fill="auto"/>
          </w:tcPr>
          <w:p w:rsidR="002D6135" w:rsidRPr="002D6135" w:rsidRDefault="00171C82" w:rsidP="002D6135">
            <w:pPr>
              <w:spacing w:before="120" w:after="120" w:line="240" w:lineRule="auto"/>
              <w:jc w:val="center"/>
              <w:rPr>
                <w:rFonts w:ascii="Arial" w:eastAsia="Arial" w:hAnsi="Arial" w:cs="Times New Roman"/>
                <w:b/>
                <w:bCs/>
                <w:noProof/>
                <w:color w:val="404040"/>
                <w:sz w:val="28"/>
                <w:szCs w:val="28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bCs/>
                <w:noProof/>
                <w:color w:val="404040"/>
                <w:sz w:val="28"/>
                <w:szCs w:val="28"/>
                <w:lang w:eastAsia="ja-JP"/>
              </w:rPr>
              <w:t>Poverty</w:t>
            </w:r>
            <w:r w:rsidRPr="002D6135">
              <w:rPr>
                <w:rFonts w:ascii="Arial" w:eastAsia="Arial" w:hAnsi="Arial" w:cs="Times New Roman"/>
                <w:b/>
                <w:bCs/>
                <w:noProof/>
                <w:color w:val="404040"/>
                <w:sz w:val="28"/>
                <w:szCs w:val="28"/>
                <w:lang w:eastAsia="ja-JP"/>
              </w:rPr>
              <w:t xml:space="preserve"> </w:t>
            </w:r>
            <w:r w:rsidR="002D6135" w:rsidRPr="002D6135">
              <w:rPr>
                <w:rFonts w:ascii="Arial" w:eastAsia="Arial" w:hAnsi="Arial" w:cs="Times New Roman"/>
                <w:b/>
                <w:bCs/>
                <w:noProof/>
                <w:color w:val="404040"/>
                <w:sz w:val="28"/>
                <w:szCs w:val="28"/>
                <w:lang w:eastAsia="ja-JP"/>
              </w:rPr>
              <w:t xml:space="preserve">| Rank: </w:t>
            </w:r>
            <w:r>
              <w:rPr>
                <w:rFonts w:ascii="Arial" w:eastAsia="Arial" w:hAnsi="Arial" w:cs="Times New Roman"/>
                <w:b/>
                <w:bCs/>
                <w:noProof/>
                <w:color w:val="404040"/>
                <w:sz w:val="28"/>
                <w:szCs w:val="28"/>
                <w:lang w:eastAsia="ja-JP"/>
              </w:rPr>
              <w:t>3</w:t>
            </w:r>
          </w:p>
        </w:tc>
      </w:tr>
      <w:tr w:rsidR="002D6135" w:rsidRPr="002D6135" w:rsidTr="000D32C8">
        <w:trPr>
          <w:trHeight w:val="254"/>
        </w:trPr>
        <w:tc>
          <w:tcPr>
            <w:tcW w:w="1831" w:type="pct"/>
            <w:shd w:val="clear" w:color="auto" w:fill="E2EFD9"/>
          </w:tcPr>
          <w:p w:rsidR="002D6135" w:rsidRPr="002D6135" w:rsidRDefault="00171C82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What is the unemployment rate in your county?</w:t>
            </w:r>
          </w:p>
        </w:tc>
        <w:tc>
          <w:tcPr>
            <w:tcW w:w="3169" w:type="pct"/>
            <w:shd w:val="clear" w:color="auto" w:fill="auto"/>
          </w:tcPr>
          <w:p w:rsidR="002D6135" w:rsidRPr="002D6135" w:rsidRDefault="00171C82" w:rsidP="002D6135">
            <w:pPr>
              <w:spacing w:before="120" w:after="120" w:line="240" w:lineRule="auto"/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8</w:t>
            </w:r>
          </w:p>
        </w:tc>
      </w:tr>
      <w:tr w:rsidR="002D6135" w:rsidRPr="002D6135" w:rsidTr="000D32C8">
        <w:trPr>
          <w:trHeight w:val="254"/>
        </w:trPr>
        <w:tc>
          <w:tcPr>
            <w:tcW w:w="1831" w:type="pct"/>
            <w:shd w:val="clear" w:color="auto" w:fill="E2EFD9"/>
          </w:tcPr>
          <w:p w:rsidR="002D6135" w:rsidRPr="002D6135" w:rsidRDefault="00171C82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What is the rate of children in poverty in your county?</w:t>
            </w:r>
          </w:p>
        </w:tc>
        <w:tc>
          <w:tcPr>
            <w:tcW w:w="3169" w:type="pct"/>
            <w:shd w:val="clear" w:color="auto" w:fill="auto"/>
          </w:tcPr>
          <w:p w:rsidR="002D6135" w:rsidRPr="002D6135" w:rsidRDefault="00171C82" w:rsidP="002D6135">
            <w:pPr>
              <w:spacing w:before="120" w:after="120" w:line="240" w:lineRule="auto"/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17</w:t>
            </w:r>
          </w:p>
        </w:tc>
      </w:tr>
    </w:tbl>
    <w:p w:rsidR="00E11C1B" w:rsidRPr="00433A97" w:rsidRDefault="00E11C1B" w:rsidP="00E11C1B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sz w:val="28"/>
          <w:szCs w:val="20"/>
        </w:rPr>
      </w:pPr>
      <w:r w:rsidRPr="00433A97">
        <w:rPr>
          <w:rFonts w:ascii="Arial" w:eastAsia="Arial" w:hAnsi="Arial" w:cs="Times New Roman"/>
          <w:b/>
          <w:bCs/>
          <w:caps/>
          <w:sz w:val="28"/>
          <w:szCs w:val="20"/>
        </w:rPr>
        <w:t>ACCOMPLISHMENTS</w:t>
      </w:r>
    </w:p>
    <w:p w:rsidR="002D6135" w:rsidRPr="002D6135" w:rsidRDefault="002D6135" w:rsidP="002D6135">
      <w:pPr>
        <w:spacing w:after="180" w:line="288" w:lineRule="auto"/>
        <w:jc w:val="center"/>
        <w:rPr>
          <w:rFonts w:ascii="Arial" w:eastAsia="Arial" w:hAnsi="Arial" w:cs="Times New Roman"/>
          <w:color w:val="404040"/>
          <w:sz w:val="18"/>
          <w:szCs w:val="20"/>
        </w:rPr>
      </w:pPr>
    </w:p>
    <w:p w:rsidR="002D6135" w:rsidRPr="002D6135" w:rsidRDefault="002D6135" w:rsidP="002D6135">
      <w:pPr>
        <w:spacing w:after="180" w:line="288" w:lineRule="auto"/>
        <w:jc w:val="center"/>
        <w:rPr>
          <w:rFonts w:ascii="Arial" w:eastAsia="Arial" w:hAnsi="Arial" w:cs="Times New Roman"/>
          <w:color w:val="404040"/>
          <w:sz w:val="18"/>
          <w:szCs w:val="18"/>
        </w:rPr>
      </w:pPr>
      <w:r w:rsidRPr="002D6135">
        <w:rPr>
          <w:rFonts w:ascii="Arial" w:eastAsia="Arial" w:hAnsi="Arial" w:cs="Times New Roman"/>
          <w:color w:val="404040"/>
          <w:sz w:val="18"/>
          <w:szCs w:val="18"/>
        </w:rPr>
        <w:t>Below, is a list of your CPC’s top accomplishments.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4"/>
        <w:gridCol w:w="5756"/>
      </w:tblGrid>
      <w:tr w:rsidR="002D6135" w:rsidRPr="002D6135" w:rsidTr="000D32C8">
        <w:tc>
          <w:tcPr>
            <w:tcW w:w="1922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lastRenderedPageBreak/>
              <w:t xml:space="preserve">Accomplishment </w:t>
            </w:r>
          </w:p>
        </w:tc>
        <w:tc>
          <w:tcPr>
            <w:tcW w:w="3078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sz w:val="20"/>
                <w:szCs w:val="20"/>
                <w:lang w:eastAsia="ja-JP"/>
              </w:rPr>
              <w:t>DYS Grant to implement programs for At Risk Youth through our school system.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Who benefited from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sz w:val="18"/>
                <w:szCs w:val="20"/>
                <w:lang w:eastAsia="ja-JP"/>
              </w:rPr>
              <w:t>Students of Washington County.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Amount of funds dedicated to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sz w:val="18"/>
                <w:szCs w:val="20"/>
                <w:lang w:eastAsia="ja-JP"/>
              </w:rPr>
              <w:t>15000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Source of funds for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sz w:val="18"/>
                <w:szCs w:val="20"/>
                <w:lang w:eastAsia="ja-JP"/>
              </w:rPr>
              <w:t>DYS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FFFFFF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2E74B5"/>
                <w:sz w:val="18"/>
                <w:szCs w:val="20"/>
                <w:lang w:eastAsia="ja-JP"/>
              </w:rPr>
            </w:pP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</w:pPr>
          </w:p>
        </w:tc>
      </w:tr>
      <w:tr w:rsidR="002D6135" w:rsidRPr="002D6135" w:rsidTr="000D32C8">
        <w:tc>
          <w:tcPr>
            <w:tcW w:w="1922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t xml:space="preserve">Accomplishment </w:t>
            </w:r>
          </w:p>
        </w:tc>
        <w:tc>
          <w:tcPr>
            <w:tcW w:w="3078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20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20"/>
                <w:szCs w:val="24"/>
                <w:lang w:eastAsia="ja-JP"/>
              </w:rPr>
              <w:t>School System, along with the court, has started a new truancy program to attack the problem of truancy in the public schools.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Who benefited from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The students of this county.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Amount of funds dedicated to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Source of funds for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N/A</w:t>
            </w:r>
          </w:p>
        </w:tc>
      </w:tr>
    </w:tbl>
    <w:p w:rsidR="002D6135" w:rsidRPr="002D6135" w:rsidRDefault="002D6135" w:rsidP="002D6135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4"/>
        <w:gridCol w:w="5756"/>
      </w:tblGrid>
      <w:tr w:rsidR="002D6135" w:rsidRPr="002D6135" w:rsidTr="000D32C8">
        <w:tc>
          <w:tcPr>
            <w:tcW w:w="1922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t xml:space="preserve">Accomplishment </w:t>
            </w:r>
          </w:p>
        </w:tc>
        <w:tc>
          <w:tcPr>
            <w:tcW w:w="3078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20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20"/>
                <w:szCs w:val="24"/>
                <w:lang w:eastAsia="ja-JP"/>
              </w:rPr>
              <w:t>Two new 4K programs for our public schools.  Now all five of our schools have a 4K program.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Who benefited from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Parents and our 4 year olds.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Amount of funds dedicated to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E11C1B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  <w:t>180,000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Source of funds for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E11C1B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  <w:t>Part of the State Education Budget</w:t>
            </w:r>
          </w:p>
        </w:tc>
      </w:tr>
    </w:tbl>
    <w:p w:rsidR="002D6135" w:rsidRPr="002D6135" w:rsidRDefault="002D6135" w:rsidP="002D6135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5"/>
        <w:gridCol w:w="5757"/>
      </w:tblGrid>
      <w:tr w:rsidR="002D6135" w:rsidRPr="002D6135" w:rsidTr="000D32C8">
        <w:tc>
          <w:tcPr>
            <w:tcW w:w="1922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color w:val="000000"/>
                <w:sz w:val="24"/>
                <w:szCs w:val="24"/>
                <w:lang w:eastAsia="ja-JP"/>
              </w:rPr>
              <w:t xml:space="preserve">Accomplishment </w:t>
            </w:r>
          </w:p>
        </w:tc>
        <w:tc>
          <w:tcPr>
            <w:tcW w:w="3078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20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20"/>
                <w:szCs w:val="24"/>
                <w:lang w:eastAsia="ja-JP"/>
              </w:rPr>
              <w:t>New In-Home therapy program in our county provided by our local mental health facility, which is part of Alta Pointe.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  <w:t>Who benefited from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  <w:t>Amount of funds dedicated to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color w:val="000000"/>
                <w:sz w:val="18"/>
                <w:szCs w:val="20"/>
                <w:lang w:eastAsia="ja-JP"/>
              </w:rPr>
              <w:t>Source of funds for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Alta Pointe Health Systems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b/>
                <w:sz w:val="24"/>
                <w:szCs w:val="24"/>
                <w:lang w:eastAsia="ja-JP"/>
              </w:rPr>
              <w:lastRenderedPageBreak/>
              <w:t xml:space="preserve">Accomplishment </w:t>
            </w:r>
          </w:p>
        </w:tc>
        <w:tc>
          <w:tcPr>
            <w:tcW w:w="3078" w:type="pct"/>
            <w:shd w:val="clear" w:color="auto" w:fill="E2EFD9"/>
            <w:vAlign w:val="bottom"/>
          </w:tcPr>
          <w:p w:rsidR="002D6135" w:rsidRPr="002D6135" w:rsidRDefault="002D6135" w:rsidP="002D6135">
            <w:pPr>
              <w:keepNext/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20"/>
                <w:szCs w:val="24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20"/>
                <w:szCs w:val="24"/>
                <w:lang w:eastAsia="ja-JP"/>
              </w:rPr>
              <w:t>We have a CAC satellite office in our county so that we can now do our forensic interviews of abused children within our own county.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Who benefited from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noProof/>
                <w:color w:val="404040"/>
                <w:sz w:val="18"/>
                <w:szCs w:val="20"/>
                <w:lang w:eastAsia="ja-JP"/>
              </w:rPr>
              <w:t>Families of abused children, as well as, the children.</w:t>
            </w: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Amount of funds dedicated to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</w:p>
        </w:tc>
      </w:tr>
      <w:tr w:rsidR="002D6135" w:rsidRPr="002D6135" w:rsidTr="000D32C8">
        <w:tc>
          <w:tcPr>
            <w:tcW w:w="1922" w:type="pct"/>
            <w:shd w:val="clear" w:color="auto" w:fill="E2EFD9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sz w:val="18"/>
                <w:szCs w:val="20"/>
                <w:lang w:eastAsia="ja-JP"/>
              </w:rPr>
            </w:pPr>
            <w:r w:rsidRPr="002D6135">
              <w:rPr>
                <w:rFonts w:ascii="Arial" w:eastAsia="Arial" w:hAnsi="Arial" w:cs="Times New Roman"/>
                <w:sz w:val="18"/>
                <w:szCs w:val="20"/>
                <w:lang w:eastAsia="ja-JP"/>
              </w:rPr>
              <w:t>Source of funds for this accomplishment?</w:t>
            </w:r>
          </w:p>
        </w:tc>
        <w:tc>
          <w:tcPr>
            <w:tcW w:w="3078" w:type="pct"/>
            <w:shd w:val="clear" w:color="auto" w:fill="auto"/>
          </w:tcPr>
          <w:p w:rsidR="002D6135" w:rsidRPr="002D6135" w:rsidRDefault="002D6135" w:rsidP="002D6135">
            <w:pPr>
              <w:spacing w:before="120" w:after="120" w:line="240" w:lineRule="auto"/>
              <w:rPr>
                <w:rFonts w:ascii="Arial" w:eastAsia="Arial" w:hAnsi="Arial" w:cs="Times New Roman"/>
                <w:color w:val="404040"/>
                <w:sz w:val="18"/>
                <w:szCs w:val="20"/>
                <w:lang w:eastAsia="ja-JP"/>
              </w:rPr>
            </w:pPr>
          </w:p>
        </w:tc>
      </w:tr>
    </w:tbl>
    <w:p w:rsidR="002D6135" w:rsidRPr="002D6135" w:rsidRDefault="002D6135" w:rsidP="002D6135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20"/>
        </w:rPr>
      </w:pPr>
    </w:p>
    <w:sectPr w:rsidR="002D6135" w:rsidRPr="002D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2E" w:rsidRDefault="00C8632E" w:rsidP="00E11C1B">
      <w:pPr>
        <w:spacing w:after="0" w:line="240" w:lineRule="auto"/>
      </w:pPr>
      <w:r>
        <w:separator/>
      </w:r>
    </w:p>
  </w:endnote>
  <w:endnote w:type="continuationSeparator" w:id="0">
    <w:p w:rsidR="00C8632E" w:rsidRDefault="00C8632E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1B" w:rsidRDefault="00E1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4673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11C1B" w:rsidRDefault="00E11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4BA" w:rsidRDefault="00C8632E" w:rsidP="006E69E3">
    <w:pPr>
      <w:pStyle w:val="Footer"/>
      <w:shd w:val="clear" w:color="auto" w:fill="FFF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1B" w:rsidRDefault="00E1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2E" w:rsidRDefault="00C8632E" w:rsidP="00E11C1B">
      <w:pPr>
        <w:spacing w:after="0" w:line="240" w:lineRule="auto"/>
      </w:pPr>
      <w:r>
        <w:separator/>
      </w:r>
    </w:p>
  </w:footnote>
  <w:footnote w:type="continuationSeparator" w:id="0">
    <w:p w:rsidR="00C8632E" w:rsidRDefault="00C8632E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1B" w:rsidRDefault="00E11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1B" w:rsidRDefault="00E11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1B" w:rsidRDefault="00E1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35"/>
    <w:rsid w:val="00171C82"/>
    <w:rsid w:val="002D6135"/>
    <w:rsid w:val="008C4DBB"/>
    <w:rsid w:val="00B95FC5"/>
    <w:rsid w:val="00C8632E"/>
    <w:rsid w:val="00E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A0B2"/>
  <w15:chartTrackingRefBased/>
  <w15:docId w15:val="{8D8DC95A-2B5D-46BC-8351-619ADB6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35"/>
  </w:style>
  <w:style w:type="paragraph" w:styleId="Header">
    <w:name w:val="header"/>
    <w:basedOn w:val="Normal"/>
    <w:link w:val="HeaderChar"/>
    <w:uiPriority w:val="99"/>
    <w:unhideWhenUsed/>
    <w:rsid w:val="00E1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92C9-C432-462C-845B-72AE14A9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Liletta</dc:creator>
  <cp:keywords/>
  <dc:description/>
  <cp:lastModifiedBy>Jenkins, Liletta</cp:lastModifiedBy>
  <cp:revision>1</cp:revision>
  <dcterms:created xsi:type="dcterms:W3CDTF">2020-12-07T20:56:00Z</dcterms:created>
  <dcterms:modified xsi:type="dcterms:W3CDTF">2020-12-07T22:29:00Z</dcterms:modified>
</cp:coreProperties>
</file>